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08" w:rsidRDefault="00AC7108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2F69A4" w:rsidRDefault="002F69A4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>Приложение №2</w:t>
      </w:r>
    </w:p>
    <w:p w:rsidR="002F69A4" w:rsidRDefault="002F69A4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5. 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6. 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834D2A" w:rsidRDefault="00834D2A"/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2B21DB"/>
    <w:rsid w:val="002F69A4"/>
    <w:rsid w:val="00547FCB"/>
    <w:rsid w:val="005E6176"/>
    <w:rsid w:val="00834D2A"/>
    <w:rsid w:val="00A028B0"/>
    <w:rsid w:val="00AC7108"/>
    <w:rsid w:val="00BB565A"/>
    <w:rsid w:val="00BF4D15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18977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423</Characters>
  <Application>Microsoft Office Word</Application>
  <DocSecurity>0</DocSecurity>
  <Lines>3</Lines>
  <Paragraphs>1</Paragraphs>
  <ScaleCrop>false</ScaleCrop>
  <Company>JSC NTEC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Жаворонкова Анастасия Сергеевна</cp:lastModifiedBy>
  <cp:revision>11</cp:revision>
  <dcterms:created xsi:type="dcterms:W3CDTF">2019-12-04T08:22:00Z</dcterms:created>
  <dcterms:modified xsi:type="dcterms:W3CDTF">2025-06-23T02:47:00Z</dcterms:modified>
</cp:coreProperties>
</file>